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bookmarkStart w:id="0" w:name="_GoBack"/>
      <w:bookmarkEnd w:id="0"/>
    </w:p>
    <w:bookmarkStart w:id="1" w:name="Elenco8"/>
    <w:p w:rsidR="00452F27" w:rsidRDefault="00B626DB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1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CA3225">
        <w:rPr>
          <w:b/>
          <w:sz w:val="24"/>
          <w:szCs w:val="24"/>
        </w:rPr>
        <w:t>6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 xml:space="preserve">DEL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r w:rsidR="00C533DE">
        <w:rPr>
          <w:rFonts w:ascii="Arial" w:hAnsi="Arial"/>
          <w:b/>
          <w:bCs/>
          <w:snapToGrid w:val="0"/>
          <w:sz w:val="28"/>
        </w:rPr>
        <w:t>18</w:t>
      </w:r>
      <w:r w:rsidR="008135DB">
        <w:rPr>
          <w:rFonts w:ascii="Arial" w:hAnsi="Arial"/>
          <w:b/>
          <w:bCs/>
          <w:snapToGrid w:val="0"/>
          <w:sz w:val="28"/>
        </w:rPr>
        <w:t>/02/2016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8135DB" w:rsidRPr="008135DB" w:rsidRDefault="008135DB" w:rsidP="00855D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napToGrid w:val="0"/>
          <w:sz w:val="28"/>
        </w:rPr>
        <w:t xml:space="preserve">OGGETTO: </w:t>
      </w:r>
      <w:r w:rsidR="00855DBE">
        <w:rPr>
          <w:rFonts w:ascii="Arial" w:hAnsi="Arial"/>
          <w:b/>
          <w:bCs/>
          <w:snapToGrid w:val="0"/>
          <w:sz w:val="28"/>
        </w:rPr>
        <w:t xml:space="preserve">MANTENIMENTO UFFICIO </w:t>
      </w:r>
      <w:r w:rsidR="00A15130">
        <w:rPr>
          <w:rFonts w:ascii="Arial" w:hAnsi="Arial"/>
          <w:b/>
          <w:bCs/>
          <w:snapToGrid w:val="0"/>
          <w:sz w:val="28"/>
        </w:rPr>
        <w:t xml:space="preserve"> T</w:t>
      </w:r>
      <w:r w:rsidR="00855DBE">
        <w:rPr>
          <w:rFonts w:ascii="Arial" w:hAnsi="Arial"/>
          <w:b/>
          <w:bCs/>
          <w:snapToGrid w:val="0"/>
          <w:sz w:val="28"/>
        </w:rPr>
        <w:t>UTELA E GESTIONE PATRIMONIO BOSCHIVO SEDE DISTA</w:t>
      </w:r>
      <w:r w:rsidR="00A15130">
        <w:rPr>
          <w:rFonts w:ascii="Arial" w:hAnsi="Arial"/>
          <w:b/>
          <w:bCs/>
          <w:snapToGrid w:val="0"/>
          <w:sz w:val="28"/>
        </w:rPr>
        <w:t>C</w:t>
      </w:r>
      <w:r w:rsidR="00855DBE">
        <w:rPr>
          <w:rFonts w:ascii="Arial" w:hAnsi="Arial"/>
          <w:b/>
          <w:bCs/>
          <w:snapToGrid w:val="0"/>
          <w:sz w:val="28"/>
        </w:rPr>
        <w:t xml:space="preserve">CATA DI PESCASSEROLI  </w:t>
      </w:r>
    </w:p>
    <w:p w:rsidR="00452F27" w:rsidRPr="008135DB" w:rsidRDefault="00452F27" w:rsidP="00452F27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F77F9">
        <w:rPr>
          <w:rFonts w:ascii="Arial" w:hAnsi="Arial" w:cs="Arial"/>
          <w:b/>
        </w:rPr>
        <w:t xml:space="preserve">SEDICI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C533DE" w:rsidRPr="00C533DE">
        <w:rPr>
          <w:rFonts w:ascii="Arial" w:hAnsi="Arial" w:cs="Arial"/>
          <w:b/>
        </w:rPr>
        <w:t>18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8135DB">
        <w:rPr>
          <w:rFonts w:ascii="Arial" w:hAnsi="Arial" w:cs="Arial"/>
          <w:b/>
        </w:rPr>
        <w:t>FEBBRAIO</w:t>
      </w:r>
      <w:r w:rsidR="008F77F9" w:rsidRPr="008F77F9">
        <w:rPr>
          <w:rFonts w:ascii="Arial" w:hAnsi="Arial" w:cs="Arial"/>
          <w:b/>
        </w:rPr>
        <w:t xml:space="preserve">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</w:t>
      </w:r>
      <w:r w:rsidR="008135DB">
        <w:rPr>
          <w:rFonts w:ascii="Arial" w:hAnsi="Arial" w:cs="Arial"/>
          <w:b/>
        </w:rPr>
        <w:t>2</w:t>
      </w:r>
      <w:r w:rsidR="00964DEB">
        <w:rPr>
          <w:rFonts w:ascii="Arial" w:hAnsi="Arial" w:cs="Arial"/>
          <w:b/>
        </w:rPr>
        <w:t>,</w:t>
      </w:r>
      <w:r w:rsidR="00120369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2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3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3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55DBE" w:rsidRDefault="00855DBE" w:rsidP="00855DBE">
      <w:pPr>
        <w:rPr>
          <w:color w:val="000000"/>
          <w:sz w:val="22"/>
          <w:szCs w:val="22"/>
          <w:shd w:val="clear" w:color="auto" w:fill="FFFFFF"/>
        </w:rPr>
      </w:pPr>
    </w:p>
    <w:p w:rsidR="005E3487" w:rsidRDefault="005E3487" w:rsidP="00855DBE">
      <w:pPr>
        <w:rPr>
          <w:color w:val="000000"/>
          <w:sz w:val="22"/>
          <w:szCs w:val="22"/>
          <w:shd w:val="clear" w:color="auto" w:fill="FFFFFF"/>
        </w:rPr>
      </w:pPr>
    </w:p>
    <w:p w:rsidR="00855DBE" w:rsidRDefault="00855DBE" w:rsidP="00855DBE">
      <w:pPr>
        <w:rPr>
          <w:b/>
          <w:color w:val="000000"/>
          <w:sz w:val="22"/>
          <w:szCs w:val="22"/>
          <w:shd w:val="clear" w:color="auto" w:fill="FFFFFF"/>
        </w:rPr>
      </w:pPr>
      <w:r w:rsidRPr="00FB5A4F">
        <w:rPr>
          <w:b/>
          <w:color w:val="000000"/>
          <w:sz w:val="22"/>
          <w:szCs w:val="22"/>
          <w:shd w:val="clear" w:color="auto" w:fill="FFFFFF"/>
        </w:rPr>
        <w:t>RICORDATO:</w:t>
      </w:r>
    </w:p>
    <w:p w:rsidR="00855DBE" w:rsidRPr="00FB5A4F" w:rsidRDefault="00855DBE" w:rsidP="00855DBE">
      <w:pPr>
        <w:rPr>
          <w:b/>
          <w:color w:val="000000"/>
          <w:sz w:val="22"/>
          <w:szCs w:val="22"/>
          <w:shd w:val="clear" w:color="auto" w:fill="FFFFFF"/>
        </w:rPr>
      </w:pPr>
    </w:p>
    <w:p w:rsidR="00855DBE" w:rsidRDefault="00855DBE" w:rsidP="00855DBE">
      <w:pPr>
        <w:numPr>
          <w:ilvl w:val="0"/>
          <w:numId w:val="20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che nel Comune di Pescasseroli è operativo un Ufficio Distaccato del Dipartimento Regionale per la gestione e la tutela del patrimonio Boschivo;</w:t>
      </w:r>
    </w:p>
    <w:p w:rsidR="00855DBE" w:rsidRDefault="00855DBE" w:rsidP="00855DBE">
      <w:pPr>
        <w:numPr>
          <w:ilvl w:val="0"/>
          <w:numId w:val="20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che nell’ambito della riorganizzazione dei servizi da parte delle Regione Abruzzo, al fine di ottenere risparmi di spesa pubblica secondo i principi fissati dalla </w:t>
      </w:r>
      <w:proofErr w:type="spellStart"/>
      <w:r>
        <w:rPr>
          <w:color w:val="000000"/>
          <w:sz w:val="22"/>
          <w:szCs w:val="22"/>
          <w:shd w:val="clear" w:color="auto" w:fill="FFFFFF"/>
        </w:rPr>
        <w:t>spending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review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è stata ipotizzata al chiusura dell’Ufficio per la tutela e la gestione del patrimonio boschivo di Avezzano sede distaccata di </w:t>
      </w:r>
      <w:proofErr w:type="spellStart"/>
      <w:r>
        <w:rPr>
          <w:color w:val="000000"/>
          <w:sz w:val="22"/>
          <w:szCs w:val="22"/>
          <w:shd w:val="clear" w:color="auto" w:fill="FFFFFF"/>
        </w:rPr>
        <w:t>Pesscasseroli</w:t>
      </w:r>
      <w:proofErr w:type="spellEnd"/>
      <w:r>
        <w:rPr>
          <w:color w:val="000000"/>
          <w:sz w:val="22"/>
          <w:szCs w:val="22"/>
          <w:shd w:val="clear" w:color="auto" w:fill="FFFFFF"/>
        </w:rPr>
        <w:t>;</w:t>
      </w:r>
    </w:p>
    <w:p w:rsidR="00855DBE" w:rsidRDefault="00855DBE" w:rsidP="00855DBE">
      <w:pPr>
        <w:numPr>
          <w:ilvl w:val="0"/>
          <w:numId w:val="20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che è necessario evitare che, qualsiasi idea di risparmio di spesa, si traduca di fatto con l’abbandono del territorio da parte dello Stato con accentramento di servizi nelle aree metropolitane;</w:t>
      </w:r>
    </w:p>
    <w:p w:rsidR="00855DBE" w:rsidRDefault="00855DBE" w:rsidP="00855DB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855DBE" w:rsidRDefault="00855DBE" w:rsidP="00855DBE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FB5A4F">
        <w:rPr>
          <w:b/>
          <w:color w:val="000000"/>
          <w:sz w:val="22"/>
          <w:szCs w:val="22"/>
          <w:shd w:val="clear" w:color="auto" w:fill="FFFFFF"/>
        </w:rPr>
        <w:t>RITENUTO OPPORTUNO PRECISARE:</w:t>
      </w:r>
    </w:p>
    <w:p w:rsidR="00855DBE" w:rsidRPr="00FB5A4F" w:rsidRDefault="00855DBE" w:rsidP="00855DBE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855DBE" w:rsidRDefault="00855DBE" w:rsidP="00855DBE">
      <w:pPr>
        <w:numPr>
          <w:ilvl w:val="0"/>
          <w:numId w:val="2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Che l’ufficio di che trattasi trova sede in locali di proprietà del Comune di Pescasseroli concessi in comodato d’uso gratuito,</w:t>
      </w:r>
    </w:p>
    <w:p w:rsidR="00855DBE" w:rsidRDefault="00855DBE" w:rsidP="00855DBE">
      <w:pPr>
        <w:numPr>
          <w:ilvl w:val="0"/>
          <w:numId w:val="2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 xml:space="preserve">Che il personale addetto all’Ufficio sovraintende personalmente alle operazioni di consegna dei boschi, collaudi </w:t>
      </w:r>
      <w:proofErr w:type="spellStart"/>
      <w:r>
        <w:rPr>
          <w:color w:val="000000"/>
          <w:sz w:val="22"/>
          <w:szCs w:val="22"/>
          <w:shd w:val="clear" w:color="auto" w:fill="FFFFFF"/>
        </w:rPr>
        <w:t>ecc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operazioni che si svolgono in tutti i Comuni del comprensorio e che consentono il funzionamento di una attività </w:t>
      </w:r>
      <w:proofErr w:type="spellStart"/>
      <w:r>
        <w:rPr>
          <w:color w:val="000000"/>
          <w:sz w:val="22"/>
          <w:szCs w:val="22"/>
          <w:shd w:val="clear" w:color="auto" w:fill="FFFFFF"/>
        </w:rPr>
        <w:t>silvoforestale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quantificabile in oltre 200.000 q.li di materiale legnoso per ogni anno e per un controvalore di circa 1.000.000,00 di Euro;</w:t>
      </w:r>
    </w:p>
    <w:p w:rsidR="00855DBE" w:rsidRDefault="00855DBE" w:rsidP="00855DBE">
      <w:pPr>
        <w:numPr>
          <w:ilvl w:val="0"/>
          <w:numId w:val="2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Che di contro il personale adibito al controllo delle superfici boscate con tale operazione verrebbe di fatto accentrato in località dove la presenza di boschi è ormai solo un vano ricordo;  </w:t>
      </w:r>
    </w:p>
    <w:p w:rsidR="00855DBE" w:rsidRDefault="00855DBE" w:rsidP="00855DBE">
      <w:pPr>
        <w:numPr>
          <w:ilvl w:val="0"/>
          <w:numId w:val="2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Che l’Ufficio è dislocato in una zona con alta percentuale di superficie territoriale coperta da boschi e foreste di ogni genere di alto pregio ambientale;</w:t>
      </w:r>
    </w:p>
    <w:p w:rsidR="00855DBE" w:rsidRDefault="00855DBE" w:rsidP="00855DBE">
      <w:pPr>
        <w:numPr>
          <w:ilvl w:val="0"/>
          <w:numId w:val="21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Che il territorio di Pescasseroli e quello dei comuni limitrofi rientra all’interno del perimetro del Parco Nazionale D’Abruzzo Lazio e Molise e ne costituisce la parte più importante dal punto di vista naturalistico;</w:t>
      </w:r>
    </w:p>
    <w:p w:rsidR="00855DBE" w:rsidRPr="00FB5A4F" w:rsidRDefault="00855DBE" w:rsidP="00855DBE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855DBE" w:rsidRDefault="00855DBE" w:rsidP="00855DBE">
      <w:pPr>
        <w:jc w:val="both"/>
        <w:rPr>
          <w:color w:val="000000"/>
          <w:sz w:val="22"/>
          <w:szCs w:val="22"/>
          <w:shd w:val="clear" w:color="auto" w:fill="FFFFFF"/>
        </w:rPr>
      </w:pPr>
      <w:r w:rsidRPr="00FB5A4F">
        <w:rPr>
          <w:b/>
          <w:color w:val="000000"/>
          <w:sz w:val="22"/>
          <w:szCs w:val="22"/>
          <w:shd w:val="clear" w:color="auto" w:fill="FFFFFF"/>
        </w:rPr>
        <w:t>RAVVISATO</w:t>
      </w:r>
      <w:r>
        <w:rPr>
          <w:color w:val="000000"/>
          <w:sz w:val="22"/>
          <w:szCs w:val="22"/>
          <w:shd w:val="clear" w:color="auto" w:fill="FFFFFF"/>
        </w:rPr>
        <w:t xml:space="preserve"> che i risparmi di spesa che la Regione potrebbe conseguire con la chiusura dell’Ufficio di che trattasi sono pressoché irrilevanti in quanto:</w:t>
      </w:r>
    </w:p>
    <w:p w:rsidR="00855DBE" w:rsidRDefault="00855DBE" w:rsidP="00855DBE">
      <w:pPr>
        <w:numPr>
          <w:ilvl w:val="0"/>
          <w:numId w:val="22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I locali sono utilizzati a titolo di comodato d’uso gratuito;</w:t>
      </w:r>
    </w:p>
    <w:p w:rsidR="00855DBE" w:rsidRPr="0064454F" w:rsidRDefault="00855DBE" w:rsidP="00855DBE">
      <w:pPr>
        <w:numPr>
          <w:ilvl w:val="0"/>
          <w:numId w:val="22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Il trasferimento dell’ufficio comporterebbe l’esigenza di organizzare viaggi e missioni per sovraintendere alle attività del territorio;</w:t>
      </w:r>
    </w:p>
    <w:p w:rsidR="00855DBE" w:rsidRDefault="00855DBE" w:rsidP="00855DBE">
      <w:pPr>
        <w:rPr>
          <w:color w:val="000000"/>
          <w:sz w:val="22"/>
          <w:szCs w:val="22"/>
          <w:shd w:val="clear" w:color="auto" w:fill="FFFFFF"/>
        </w:rPr>
      </w:pPr>
    </w:p>
    <w:p w:rsidR="00855DBE" w:rsidRDefault="00855DBE" w:rsidP="00855DBE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Tutto quanto sopra premesso</w:t>
      </w:r>
    </w:p>
    <w:p w:rsidR="00A15130" w:rsidRDefault="00A15130" w:rsidP="00855DBE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Con voti unanimi </w:t>
      </w:r>
    </w:p>
    <w:p w:rsidR="00855DBE" w:rsidRDefault="00855DBE" w:rsidP="00855DBE">
      <w:pPr>
        <w:rPr>
          <w:color w:val="000000"/>
          <w:sz w:val="22"/>
          <w:szCs w:val="22"/>
          <w:shd w:val="clear" w:color="auto" w:fill="FFFFFF"/>
        </w:rPr>
      </w:pPr>
    </w:p>
    <w:p w:rsidR="00855DBE" w:rsidRPr="00A15130" w:rsidRDefault="00855DBE" w:rsidP="00855DBE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15130">
        <w:rPr>
          <w:b/>
          <w:color w:val="000000"/>
          <w:sz w:val="24"/>
          <w:szCs w:val="24"/>
          <w:shd w:val="clear" w:color="auto" w:fill="FFFFFF"/>
        </w:rPr>
        <w:t>D E L I B E R A</w:t>
      </w:r>
    </w:p>
    <w:p w:rsidR="00855DBE" w:rsidRDefault="00855DBE" w:rsidP="00855DBE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855DBE" w:rsidRDefault="00855DBE" w:rsidP="00855DBE">
      <w:pPr>
        <w:numPr>
          <w:ilvl w:val="0"/>
          <w:numId w:val="23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Fare proprio il contenuto della premessa;</w:t>
      </w:r>
    </w:p>
    <w:p w:rsidR="00855DBE" w:rsidRDefault="00855DBE" w:rsidP="00855DBE">
      <w:pPr>
        <w:ind w:left="360"/>
        <w:jc w:val="both"/>
        <w:rPr>
          <w:color w:val="000000"/>
          <w:sz w:val="22"/>
          <w:szCs w:val="22"/>
          <w:shd w:val="clear" w:color="auto" w:fill="FFFFFF"/>
        </w:rPr>
      </w:pPr>
    </w:p>
    <w:p w:rsidR="00855DBE" w:rsidRDefault="00855DBE" w:rsidP="00855DBE">
      <w:pPr>
        <w:numPr>
          <w:ilvl w:val="0"/>
          <w:numId w:val="23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Trasmettere copia della presente deliberazione all’Assessorato Regionale Agricoltura e Foreste – Dipartimento Politiche dello Sviluppo Rurale e della Pesca Via Catullo n. 17 65100 Pescara con l’invito a riflettere sulle considerazioni fatte da questa Giunta Comunale in merito all’ipotesi di procedere alla soppressione dell’ufficio per la tutela e la gestione del patrimonio boschivo di Avezzano sede distaccata di Pescasseroli;</w:t>
      </w:r>
    </w:p>
    <w:p w:rsidR="00855DBE" w:rsidRDefault="00855DBE" w:rsidP="00855DBE">
      <w:pPr>
        <w:pStyle w:val="Paragrafoelenco"/>
        <w:rPr>
          <w:color w:val="000000"/>
          <w:sz w:val="22"/>
          <w:szCs w:val="22"/>
          <w:shd w:val="clear" w:color="auto" w:fill="FFFFFF"/>
        </w:rPr>
      </w:pPr>
    </w:p>
    <w:p w:rsidR="00855DBE" w:rsidRDefault="00855DBE" w:rsidP="00855DBE">
      <w:pPr>
        <w:numPr>
          <w:ilvl w:val="0"/>
          <w:numId w:val="23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Trasmettere la presente ai comuni del comprensorio con esplicito invito ad adottare atti a sostegno dell’iniziativa di questo Comune a tutela dell’intero comprensorio.</w:t>
      </w:r>
    </w:p>
    <w:p w:rsidR="00855DBE" w:rsidRDefault="00855DBE" w:rsidP="00855DBE">
      <w:pPr>
        <w:rPr>
          <w:color w:val="000000"/>
          <w:sz w:val="22"/>
          <w:szCs w:val="22"/>
          <w:shd w:val="clear" w:color="auto" w:fill="FFFFFF"/>
        </w:rPr>
      </w:pPr>
    </w:p>
    <w:p w:rsidR="009238C8" w:rsidRDefault="009238C8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855DBE" w:rsidRDefault="00855DBE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855DBE" w:rsidRDefault="00855DBE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8135DB" w:rsidRDefault="008135DB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8135DB" w:rsidRDefault="008135DB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Pr="009238C8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1306C0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8F77F9" w:rsidRDefault="008F77F9" w:rsidP="004E2411">
      <w:pPr>
        <w:tabs>
          <w:tab w:val="left" w:pos="2115"/>
        </w:tabs>
        <w:rPr>
          <w:rFonts w:ascii="Arial" w:hAnsi="Arial" w:cs="Arial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</w:t>
      </w:r>
      <w:r w:rsidR="00B626DB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C43371">
        <w:rPr>
          <w:rFonts w:ascii="Arial" w:hAnsi="Arial" w:cs="Arial"/>
          <w:sz w:val="22"/>
          <w:szCs w:val="22"/>
        </w:rPr>
        <w:t xml:space="preserve"> 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="00B626DB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855DBE">
        <w:rPr>
          <w:rFonts w:ascii="Arial" w:hAnsi="Arial" w:cs="Arial"/>
          <w:b/>
          <w:snapToGrid w:val="0"/>
          <w:sz w:val="24"/>
        </w:rPr>
        <w:t>18</w:t>
      </w:r>
      <w:r w:rsidR="00947778">
        <w:rPr>
          <w:rFonts w:ascii="Arial" w:hAnsi="Arial" w:cs="Arial"/>
          <w:b/>
          <w:snapToGrid w:val="0"/>
          <w:sz w:val="24"/>
        </w:rPr>
        <w:t>/</w:t>
      </w:r>
      <w:r w:rsidR="008F77F9">
        <w:rPr>
          <w:rFonts w:ascii="Arial" w:hAnsi="Arial" w:cs="Arial"/>
          <w:b/>
          <w:snapToGrid w:val="0"/>
          <w:sz w:val="24"/>
        </w:rPr>
        <w:t>0</w:t>
      </w:r>
      <w:r w:rsidR="007E4AD2">
        <w:rPr>
          <w:rFonts w:ascii="Arial" w:hAnsi="Arial" w:cs="Arial"/>
          <w:b/>
          <w:snapToGrid w:val="0"/>
          <w:sz w:val="24"/>
        </w:rPr>
        <w:t>2</w:t>
      </w:r>
      <w:r w:rsidR="00947778">
        <w:rPr>
          <w:rFonts w:ascii="Arial" w:hAnsi="Arial" w:cs="Arial"/>
          <w:b/>
          <w:snapToGrid w:val="0"/>
          <w:sz w:val="24"/>
        </w:rPr>
        <w:t>/201</w:t>
      </w:r>
      <w:r w:rsidR="008F77F9">
        <w:rPr>
          <w:rFonts w:ascii="Arial" w:hAnsi="Arial" w:cs="Arial"/>
          <w:b/>
          <w:snapToGrid w:val="0"/>
          <w:sz w:val="24"/>
        </w:rPr>
        <w:t>6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855DBE" w:rsidRPr="00855DBE">
        <w:rPr>
          <w:rFonts w:ascii="Arial" w:hAnsi="Arial" w:cs="Arial"/>
          <w:b/>
          <w:snapToGrid w:val="0"/>
          <w:sz w:val="24"/>
        </w:rPr>
        <w:t>18</w:t>
      </w:r>
      <w:r w:rsidR="00D110D1" w:rsidRPr="00D110D1">
        <w:rPr>
          <w:rFonts w:ascii="Arial" w:hAnsi="Arial" w:cs="Arial"/>
          <w:b/>
          <w:snapToGrid w:val="0"/>
          <w:sz w:val="24"/>
        </w:rPr>
        <w:t>/</w:t>
      </w:r>
      <w:r w:rsidR="00635FB7">
        <w:rPr>
          <w:rFonts w:ascii="Arial" w:hAnsi="Arial" w:cs="Arial"/>
          <w:b/>
          <w:snapToGrid w:val="0"/>
          <w:sz w:val="24"/>
        </w:rPr>
        <w:t>02</w:t>
      </w:r>
      <w:r w:rsidR="00D110D1" w:rsidRPr="00D110D1">
        <w:rPr>
          <w:rFonts w:ascii="Arial" w:hAnsi="Arial" w:cs="Arial"/>
          <w:b/>
          <w:snapToGrid w:val="0"/>
          <w:sz w:val="24"/>
        </w:rPr>
        <w:t>/201</w:t>
      </w:r>
      <w:r w:rsidR="00635FB7">
        <w:rPr>
          <w:rFonts w:ascii="Arial" w:hAnsi="Arial" w:cs="Arial"/>
          <w:b/>
          <w:snapToGrid w:val="0"/>
          <w:sz w:val="24"/>
        </w:rPr>
        <w:t>6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B626DB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>
        <w:rPr>
          <w:rFonts w:ascii="Arial" w:hAnsi="Arial" w:cs="Arial"/>
          <w:snapToGrid w:val="0"/>
          <w:sz w:val="24"/>
        </w:rPr>
        <w:t xml:space="preserve"> 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</w:t>
      </w:r>
      <w:r w:rsidR="00B626DB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B626DB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B626DB">
        <w:rPr>
          <w:rFonts w:ascii="Arial" w:hAnsi="Arial" w:cs="Arial"/>
          <w:snapToGrid w:val="0"/>
          <w:sz w:val="24"/>
        </w:rPr>
        <w:instrText xml:space="preserve"> FORMDROPDOWN </w:instrText>
      </w:r>
      <w:r w:rsidR="00B626DB">
        <w:rPr>
          <w:rFonts w:ascii="Arial" w:hAnsi="Arial" w:cs="Arial"/>
          <w:snapToGrid w:val="0"/>
          <w:sz w:val="24"/>
        </w:rPr>
      </w:r>
      <w:r w:rsidR="00B626DB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B626DB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B626DB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B626DB" w:rsidRDefault="00B626DB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p w:rsidR="00B626DB" w:rsidRDefault="00B626DB" w:rsidP="00B626DB">
      <w:pPr>
        <w:tabs>
          <w:tab w:val="left" w:pos="453"/>
          <w:tab w:val="left" w:pos="6237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SEGRETARIO COMUNALE </w:t>
      </w:r>
    </w:p>
    <w:p w:rsidR="00B626DB" w:rsidRDefault="00B626DB" w:rsidP="00B626DB">
      <w:pPr>
        <w:tabs>
          <w:tab w:val="left" w:pos="453"/>
          <w:tab w:val="left" w:pos="6237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Dr. Cesidio FALCONE </w:t>
      </w:r>
    </w:p>
    <w:sectPr w:rsidR="00B626DB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8"/>
  </w:num>
  <w:num w:numId="5">
    <w:abstractNumId w:val="22"/>
  </w:num>
  <w:num w:numId="6">
    <w:abstractNumId w:val="5"/>
  </w:num>
  <w:num w:numId="7">
    <w:abstractNumId w:val="0"/>
  </w:num>
  <w:num w:numId="8">
    <w:abstractNumId w:val="15"/>
  </w:num>
  <w:num w:numId="9">
    <w:abstractNumId w:val="11"/>
  </w:num>
  <w:num w:numId="10">
    <w:abstractNumId w:val="6"/>
  </w:num>
  <w:num w:numId="11">
    <w:abstractNumId w:val="12"/>
  </w:num>
  <w:num w:numId="12">
    <w:abstractNumId w:val="19"/>
  </w:num>
  <w:num w:numId="13">
    <w:abstractNumId w:val="18"/>
  </w:num>
  <w:num w:numId="14">
    <w:abstractNumId w:val="17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20"/>
  </w:num>
  <w:num w:numId="21">
    <w:abstractNumId w:val="21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E0037"/>
    <w:rsid w:val="000F52F3"/>
    <w:rsid w:val="00107FFC"/>
    <w:rsid w:val="00120369"/>
    <w:rsid w:val="00126F17"/>
    <w:rsid w:val="001306C0"/>
    <w:rsid w:val="001361C9"/>
    <w:rsid w:val="001559A3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D6CED"/>
    <w:rsid w:val="003E67E9"/>
    <w:rsid w:val="003F1652"/>
    <w:rsid w:val="003F5F49"/>
    <w:rsid w:val="00452F27"/>
    <w:rsid w:val="0045407E"/>
    <w:rsid w:val="00487431"/>
    <w:rsid w:val="00495290"/>
    <w:rsid w:val="004A6490"/>
    <w:rsid w:val="004B17DC"/>
    <w:rsid w:val="004E2411"/>
    <w:rsid w:val="005556F7"/>
    <w:rsid w:val="00581C56"/>
    <w:rsid w:val="00584CE9"/>
    <w:rsid w:val="005B661F"/>
    <w:rsid w:val="005C182B"/>
    <w:rsid w:val="005C1BC8"/>
    <w:rsid w:val="005D3EB0"/>
    <w:rsid w:val="005E3487"/>
    <w:rsid w:val="00606AF3"/>
    <w:rsid w:val="00635FB7"/>
    <w:rsid w:val="00666D37"/>
    <w:rsid w:val="006800F0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324C5"/>
    <w:rsid w:val="00845465"/>
    <w:rsid w:val="00855DBE"/>
    <w:rsid w:val="008741A0"/>
    <w:rsid w:val="008B053B"/>
    <w:rsid w:val="008F77F9"/>
    <w:rsid w:val="00900553"/>
    <w:rsid w:val="009061CE"/>
    <w:rsid w:val="009078F5"/>
    <w:rsid w:val="009238C8"/>
    <w:rsid w:val="00924B72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A65BA"/>
    <w:rsid w:val="009C6F1E"/>
    <w:rsid w:val="009E5B46"/>
    <w:rsid w:val="009E7A0F"/>
    <w:rsid w:val="009F154A"/>
    <w:rsid w:val="00A077CF"/>
    <w:rsid w:val="00A14FA3"/>
    <w:rsid w:val="00A15130"/>
    <w:rsid w:val="00A85C83"/>
    <w:rsid w:val="00AA1AD1"/>
    <w:rsid w:val="00AD79B5"/>
    <w:rsid w:val="00AE3D92"/>
    <w:rsid w:val="00AF5347"/>
    <w:rsid w:val="00B03D0D"/>
    <w:rsid w:val="00B32FB4"/>
    <w:rsid w:val="00B462E0"/>
    <w:rsid w:val="00B54410"/>
    <w:rsid w:val="00B612A0"/>
    <w:rsid w:val="00B621AD"/>
    <w:rsid w:val="00B626DB"/>
    <w:rsid w:val="00B82C37"/>
    <w:rsid w:val="00BA3107"/>
    <w:rsid w:val="00BB0A1A"/>
    <w:rsid w:val="00BF54D5"/>
    <w:rsid w:val="00C345F8"/>
    <w:rsid w:val="00C43371"/>
    <w:rsid w:val="00C533DE"/>
    <w:rsid w:val="00C654F0"/>
    <w:rsid w:val="00CA3225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B432E"/>
    <w:rsid w:val="00DD3C52"/>
    <w:rsid w:val="00E039EF"/>
    <w:rsid w:val="00E05B2C"/>
    <w:rsid w:val="00E20F43"/>
    <w:rsid w:val="00E53883"/>
    <w:rsid w:val="00E729FC"/>
    <w:rsid w:val="00ED057F"/>
    <w:rsid w:val="00F165C3"/>
    <w:rsid w:val="00F21A37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3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3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8BDF-C53A-46F4-8AAF-176885E9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6</cp:revision>
  <cp:lastPrinted>2016-02-18T12:06:00Z</cp:lastPrinted>
  <dcterms:created xsi:type="dcterms:W3CDTF">2016-02-18T10:44:00Z</dcterms:created>
  <dcterms:modified xsi:type="dcterms:W3CDTF">2016-02-18T12:06:00Z</dcterms:modified>
</cp:coreProperties>
</file>